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CA2" w:rsidRDefault="00C166EE">
      <w:r>
        <w:t>Lesson 17; Part 5:  Our Tongue Affects Relationships</w:t>
      </w:r>
    </w:p>
    <w:p w:rsidR="00C166EE" w:rsidRDefault="00C166EE">
      <w:r>
        <w:t>Our speech is important in our relationship with other people, and we need to consider how our words will affect them. The tongue can build up or destroy.</w:t>
      </w:r>
    </w:p>
    <w:p w:rsidR="00C166EE" w:rsidRDefault="00C166EE">
      <w:r>
        <w:t xml:space="preserve">1. What is in the power of the tongue? (Proverbs 18: 21)  ______________________ </w:t>
      </w:r>
      <w:proofErr w:type="gramStart"/>
      <w:r>
        <w:t>and</w:t>
      </w:r>
      <w:proofErr w:type="gramEnd"/>
      <w:r>
        <w:t xml:space="preserve"> __________________________</w:t>
      </w:r>
    </w:p>
    <w:p w:rsidR="00C166EE" w:rsidRDefault="00C166EE">
      <w:r>
        <w:t>2.  What does James say about a man’s religion if he doesn’t bridle or control his tongue? ________________________________________________________________________</w:t>
      </w:r>
    </w:p>
    <w:p w:rsidR="00C166EE" w:rsidRDefault="00C166EE">
      <w:r>
        <w:t>3.  Matthew 12:34 says that the mouth speaks about that which is in the ________________________.</w:t>
      </w:r>
    </w:p>
    <w:p w:rsidR="00C166EE" w:rsidRDefault="00C166EE">
      <w:r>
        <w:t>4.  What will happen to us for speaking careless words? (Matthew 12: 36) _______________________</w:t>
      </w:r>
    </w:p>
    <w:p w:rsidR="00C166EE" w:rsidRDefault="00C166EE">
      <w:r>
        <w:t>____________________________________________________________________________________</w:t>
      </w:r>
    </w:p>
    <w:p w:rsidR="00C166EE" w:rsidRDefault="00C166EE">
      <w:bookmarkStart w:id="0" w:name="_GoBack"/>
      <w:bookmarkEnd w:id="0"/>
    </w:p>
    <w:sectPr w:rsidR="00C16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EE"/>
    <w:rsid w:val="00C166EE"/>
    <w:rsid w:val="00DE2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C75A9-F53E-4696-AE8F-ABDE0178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windham</dc:creator>
  <cp:keywords/>
  <dc:description/>
  <cp:lastModifiedBy>rachel windham</cp:lastModifiedBy>
  <cp:revision>1</cp:revision>
  <dcterms:created xsi:type="dcterms:W3CDTF">2017-08-02T21:05:00Z</dcterms:created>
  <dcterms:modified xsi:type="dcterms:W3CDTF">2017-08-02T21:09:00Z</dcterms:modified>
</cp:coreProperties>
</file>